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797B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CAN-1* - K</w:t>
      </w:r>
      <w:r>
        <w:rPr>
          <w:b/>
          <w:sz w:val="36"/>
          <w:szCs w:val="36"/>
        </w:rPr>
        <w:t>onjeniški klub Veniše</w:t>
      </w:r>
    </w:p>
    <w:p w14:paraId="1F533834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Finale pokala 2025</w:t>
      </w:r>
    </w:p>
    <w:p w14:paraId="569FF888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left="1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Status: </w:t>
      </w:r>
      <w:r>
        <w:rPr>
          <w:b/>
          <w:color w:val="000000"/>
          <w:sz w:val="24"/>
          <w:szCs w:val="24"/>
        </w:rPr>
        <w:t xml:space="preserve">CAN-1* </w:t>
      </w:r>
    </w:p>
    <w:p w14:paraId="520E6AD9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Kategorije: otroci/mladinci, enovprege/dvovprege člani  </w:t>
      </w:r>
    </w:p>
    <w:p w14:paraId="0E25E0D3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.10.2025 </w:t>
      </w:r>
    </w:p>
    <w:p w14:paraId="5E2EB7E5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Organizator: </w:t>
      </w:r>
    </w:p>
    <w:p w14:paraId="4151C3B4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Konjeniški klub </w:t>
      </w:r>
      <w:r>
        <w:rPr>
          <w:sz w:val="24"/>
          <w:szCs w:val="24"/>
        </w:rPr>
        <w:t>Veniše</w:t>
      </w:r>
    </w:p>
    <w:p w14:paraId="78CD9F5D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Kraj:  </w:t>
      </w:r>
    </w:p>
    <w:p w14:paraId="03679DDD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sz w:val="24"/>
          <w:szCs w:val="24"/>
        </w:rPr>
      </w:pPr>
      <w:r>
        <w:rPr>
          <w:b/>
          <w:sz w:val="24"/>
          <w:szCs w:val="24"/>
        </w:rPr>
        <w:t>Ranč Burger Veniše</w:t>
      </w:r>
    </w:p>
    <w:p w14:paraId="391FCA21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sz w:val="24"/>
          <w:szCs w:val="24"/>
        </w:rPr>
      </w:pPr>
      <w:r>
        <w:rPr>
          <w:sz w:val="24"/>
          <w:szCs w:val="24"/>
        </w:rPr>
        <w:t>Lačja vas 22</w:t>
      </w:r>
    </w:p>
    <w:p w14:paraId="139A193A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3331 Nazarje </w:t>
      </w:r>
      <w:r>
        <w:rPr>
          <w:color w:val="000000"/>
          <w:sz w:val="24"/>
          <w:szCs w:val="24"/>
        </w:rPr>
        <w:t xml:space="preserve"> </w:t>
      </w:r>
    </w:p>
    <w:p w14:paraId="19C67341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24"/>
          <w:szCs w:val="24"/>
        </w:rPr>
      </w:pPr>
      <w:r>
        <w:rPr>
          <w:sz w:val="24"/>
          <w:szCs w:val="24"/>
        </w:rPr>
        <w:t>46,2979845° N 14,9131707° E</w:t>
      </w:r>
    </w:p>
    <w:p w14:paraId="6D404C64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rPr>
          <w:color w:val="000000"/>
          <w:sz w:val="24"/>
          <w:szCs w:val="24"/>
        </w:rPr>
      </w:pPr>
    </w:p>
    <w:p w14:paraId="56BF98FB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Veterinarski pogoji: </w:t>
      </w:r>
    </w:p>
    <w:p w14:paraId="0F5CAA61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Vsi konji morajo imeti veljavne FEI potne liste ali ID dokumente: </w:t>
      </w:r>
    </w:p>
    <w:p w14:paraId="710112DE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IAK – Coggins test, ne sme biti starejši od enega leta, </w:t>
      </w:r>
    </w:p>
    <w:p w14:paraId="513DC15D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Pogoji za tekmovanje: </w:t>
      </w:r>
    </w:p>
    <w:p w14:paraId="492FEA38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Tekmovalci in konji morajo bit registrirani na Konjeniški zvezi Slovenija. </w:t>
      </w:r>
    </w:p>
    <w:p w14:paraId="4E395397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Sodniki/postavljalec proge: </w:t>
      </w:r>
    </w:p>
    <w:p w14:paraId="08489B41" w14:textId="12F7E5A4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69"/>
        <w:rPr>
          <w:color w:val="000000"/>
        </w:rPr>
      </w:pPr>
      <w:r>
        <w:rPr>
          <w:color w:val="000000"/>
        </w:rPr>
        <w:t xml:space="preserve">- Bojan Polšak </w:t>
      </w:r>
    </w:p>
    <w:p w14:paraId="6478C675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9"/>
        <w:rPr>
          <w:color w:val="000000"/>
        </w:rPr>
      </w:pPr>
      <w:r>
        <w:rPr>
          <w:color w:val="000000"/>
        </w:rPr>
        <w:t xml:space="preserve">- </w:t>
      </w:r>
      <w:r>
        <w:t>Igor Ujčič</w:t>
      </w:r>
    </w:p>
    <w:p w14:paraId="0862590A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Urnik: </w:t>
      </w:r>
    </w:p>
    <w:p w14:paraId="3FFE82A4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9"/>
        <w:rPr>
          <w:color w:val="000000"/>
        </w:rPr>
      </w:pPr>
      <w:r>
        <w:rPr>
          <w:color w:val="000000"/>
        </w:rPr>
        <w:t xml:space="preserve">- 10:00 Prihod in prijave </w:t>
      </w:r>
    </w:p>
    <w:p w14:paraId="21E69549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69"/>
        <w:rPr>
          <w:color w:val="000000"/>
        </w:rPr>
      </w:pPr>
      <w:r>
        <w:rPr>
          <w:color w:val="000000"/>
        </w:rPr>
        <w:t xml:space="preserve">- 11:00 Dresurna vožnja  </w:t>
      </w:r>
    </w:p>
    <w:p w14:paraId="25F9E4D7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9"/>
        <w:rPr>
          <w:color w:val="000000"/>
        </w:rPr>
      </w:pPr>
      <w:r>
        <w:rPr>
          <w:color w:val="000000"/>
        </w:rPr>
        <w:t>- 14:00 Spretnostna vožnja</w:t>
      </w:r>
    </w:p>
    <w:p w14:paraId="7ECCE557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right="-4"/>
        <w:jc w:val="right"/>
        <w:rPr>
          <w:color w:val="000000"/>
          <w:sz w:val="24"/>
          <w:szCs w:val="24"/>
        </w:rPr>
      </w:pPr>
    </w:p>
    <w:p w14:paraId="158747A0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Tekmovalni prostor: </w:t>
      </w:r>
    </w:p>
    <w:p w14:paraId="01D372E9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80x40 m; trava. </w:t>
      </w:r>
    </w:p>
    <w:p w14:paraId="27EC0773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Ogrevalni prostor: </w:t>
      </w:r>
    </w:p>
    <w:p w14:paraId="24E6801A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80x40 m; trava </w:t>
      </w:r>
    </w:p>
    <w:p w14:paraId="39CD2E34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Namestitev konj: NI </w:t>
      </w:r>
    </w:p>
    <w:p w14:paraId="0F7242AE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Namestitev tekmovalcev: NI </w:t>
      </w:r>
    </w:p>
    <w:p w14:paraId="2D74D31F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jc w:val="center"/>
        <w:rPr>
          <w:b/>
          <w:sz w:val="24"/>
          <w:szCs w:val="24"/>
        </w:rPr>
      </w:pPr>
    </w:p>
    <w:p w14:paraId="75D411CB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jc w:val="center"/>
        <w:rPr>
          <w:b/>
          <w:sz w:val="24"/>
          <w:szCs w:val="24"/>
        </w:rPr>
      </w:pPr>
    </w:p>
    <w:p w14:paraId="63BB882A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jc w:val="center"/>
        <w:rPr>
          <w:b/>
          <w:sz w:val="24"/>
          <w:szCs w:val="24"/>
        </w:rPr>
      </w:pPr>
    </w:p>
    <w:p w14:paraId="2C6390FF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Prijave: </w:t>
      </w:r>
    </w:p>
    <w:p w14:paraId="02BE4308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Rok prijav: do srede 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.10.2025 na: tekmovalni sistem KZS  </w:t>
      </w:r>
    </w:p>
    <w:p w14:paraId="581E4CD1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5"/>
        <w:rPr>
          <w:color w:val="954F72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link: </w:t>
      </w:r>
      <w:r>
        <w:rPr>
          <w:color w:val="954F72"/>
          <w:sz w:val="24"/>
          <w:szCs w:val="24"/>
          <w:u w:val="single"/>
        </w:rPr>
        <w:t xml:space="preserve">https://administracija.konj-zveza.org/prijava.php </w:t>
      </w:r>
    </w:p>
    <w:p w14:paraId="1D75CFA3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Startnine: </w:t>
      </w:r>
    </w:p>
    <w:p w14:paraId="4BAB654C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otroci, mlajši mladinci in mladinci brez; </w:t>
      </w:r>
    </w:p>
    <w:p w14:paraId="095A0096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člani: dvovprega 40 €, enovprega 30 €. </w:t>
      </w:r>
    </w:p>
    <w:p w14:paraId="5CD52427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Zavarovanje: </w:t>
      </w:r>
    </w:p>
    <w:p w14:paraId="77D8C5B4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  <w:r>
        <w:rPr>
          <w:color w:val="000000"/>
          <w:sz w:val="24"/>
          <w:szCs w:val="24"/>
        </w:rPr>
        <w:t>Vsi lastniki in športniki so osebno odgovorni za škodo , ki jo povzročijo sami, njihovi zaposleni ali  njihovi predstavniki ali njihovi konji proti tretji osebi. Zato se strogo priporoča, da sklenejo  zavarovanje proti tretji osebi , ki zagotavlja popolno kritje škode nastale na konjeniških prireditvah  doma in v tujini. Vsi lastniki in športniki udeleženci konjeniške prireditve morajo posedovati ažurirano  zavarovalno polico.</w:t>
      </w:r>
    </w:p>
    <w:p w14:paraId="52258CEA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</w:p>
    <w:p w14:paraId="059BD709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Tekmovanje: </w:t>
      </w:r>
    </w:p>
    <w:p w14:paraId="46952892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</w:p>
    <w:tbl>
      <w:tblPr>
        <w:tblStyle w:val="a"/>
        <w:tblW w:w="107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2692"/>
        <w:gridCol w:w="2692"/>
        <w:gridCol w:w="2692"/>
      </w:tblGrid>
      <w:tr w:rsidR="0039467E" w14:paraId="5DDBC4AB" w14:textId="77777777"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3AA2" w14:textId="77777777" w:rsidR="0039467E" w:rsidRDefault="00394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51A2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Otroci 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AC90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Člani (enovprega)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DBC4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Člani (dvovprega)</w:t>
            </w:r>
          </w:p>
        </w:tc>
      </w:tr>
      <w:tr w:rsidR="0039467E" w14:paraId="313C7866" w14:textId="77777777"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C57D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Dresura 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1F6E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FEI Children 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A2B1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FEI Children 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3114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CAI2* HP2</w:t>
            </w:r>
          </w:p>
        </w:tc>
      </w:tr>
      <w:tr w:rsidR="0039467E" w14:paraId="28756CE9" w14:textId="77777777"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BA5E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Stožci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95C4" w14:textId="47E53412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krog v dovoljenem času. Širina 15</w:t>
            </w:r>
            <w:r w:rsidR="00ED4D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7683" w14:textId="36169D13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krog v dovoljenem času. Širina 15</w:t>
            </w:r>
            <w:r w:rsidR="00ED4D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7899" w14:textId="672631CB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krog v dovoljenem času. Širina 1</w:t>
            </w:r>
            <w:r w:rsidR="00ED4D80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cm</w:t>
            </w:r>
          </w:p>
        </w:tc>
      </w:tr>
    </w:tbl>
    <w:p w14:paraId="3BDFECA1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</w:p>
    <w:p w14:paraId="1885A8FE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b/>
          <w:sz w:val="24"/>
          <w:szCs w:val="24"/>
        </w:rPr>
      </w:pPr>
      <w:r>
        <w:rPr>
          <w:b/>
          <w:sz w:val="24"/>
          <w:szCs w:val="24"/>
        </w:rPr>
        <w:t>Oprema:</w:t>
      </w:r>
    </w:p>
    <w:p w14:paraId="5AB0DD35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</w:p>
    <w:tbl>
      <w:tblPr>
        <w:tblStyle w:val="a0"/>
        <w:tblW w:w="107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9"/>
        <w:gridCol w:w="3590"/>
        <w:gridCol w:w="3590"/>
      </w:tblGrid>
      <w:tr w:rsidR="0039467E" w14:paraId="2D08EB6D" w14:textId="77777777"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184A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CAN*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A726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KOČIJA 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3599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OPREMA </w:t>
            </w:r>
          </w:p>
        </w:tc>
      </w:tr>
      <w:tr w:rsidR="0039467E" w14:paraId="65720F11" w14:textId="77777777"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7AF4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Otroci/mladinci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D1FD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Maratonska s kolotekom 125cm.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873D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Čelada, telovnik, bič, predpasnik, rokavice.</w:t>
            </w:r>
          </w:p>
        </w:tc>
      </w:tr>
      <w:tr w:rsidR="0039467E" w14:paraId="0CF0CC97" w14:textId="77777777"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EC32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Enovprega 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1F04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Maratonska s kolotekom 125cm.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C906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Čelada, telovnik, bič, predpasnik, rokavice.</w:t>
            </w:r>
          </w:p>
        </w:tc>
      </w:tr>
      <w:tr w:rsidR="0039467E" w14:paraId="48BF230C" w14:textId="77777777"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756E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Dvovprega 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B5C1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Maratonska s kolotekom 125cm.</w:t>
            </w:r>
          </w:p>
        </w:tc>
        <w:tc>
          <w:tcPr>
            <w:tcW w:w="3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A12E" w14:textId="77777777" w:rsidR="003946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Čelada, telovnik, bič, predpasnik, rokavice.</w:t>
            </w:r>
          </w:p>
        </w:tc>
      </w:tr>
    </w:tbl>
    <w:p w14:paraId="67B06C2F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sz w:val="24"/>
          <w:szCs w:val="24"/>
        </w:rPr>
      </w:pPr>
    </w:p>
    <w:p w14:paraId="76332555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Nagrade: </w:t>
      </w:r>
    </w:p>
    <w:p w14:paraId="232C1B0D" w14:textId="77777777" w:rsidR="0039467E" w:rsidRDefault="003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63" w:hanging="3"/>
        <w:rPr>
          <w:b/>
          <w:sz w:val="24"/>
          <w:szCs w:val="24"/>
        </w:rPr>
        <w:sectPr w:rsidR="0039467E">
          <w:pgSz w:w="11900" w:h="16820"/>
          <w:pgMar w:top="830" w:right="564" w:bottom="758" w:left="566" w:header="0" w:footer="720" w:gutter="0"/>
          <w:pgNumType w:start="1"/>
          <w:cols w:space="708"/>
        </w:sectPr>
      </w:pPr>
    </w:p>
    <w:p w14:paraId="6E168E39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Častne nagrade za prve tri tekmovalce v skupni razvrstitvi v kategoriji. </w:t>
      </w:r>
    </w:p>
    <w:p w14:paraId="725B0C00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Dodatne informacije: </w:t>
      </w:r>
    </w:p>
    <w:p w14:paraId="29E86066" w14:textId="77777777" w:rsidR="003946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7"/>
        <w:rPr>
          <w:color w:val="000000"/>
          <w:sz w:val="24"/>
          <w:szCs w:val="24"/>
        </w:rPr>
      </w:pPr>
      <w:r>
        <w:rPr>
          <w:sz w:val="24"/>
          <w:szCs w:val="24"/>
        </w:rPr>
        <w:t>Sara Steblovnik Burger    040744728</w:t>
      </w:r>
    </w:p>
    <w:sectPr w:rsidR="0039467E">
      <w:type w:val="continuous"/>
      <w:pgSz w:w="11900" w:h="16820"/>
      <w:pgMar w:top="830" w:right="564" w:bottom="758" w:left="566" w:header="0" w:footer="720" w:gutter="0"/>
      <w:cols w:space="708" w:equalWidth="0">
        <w:col w:w="107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7E"/>
    <w:rsid w:val="0039467E"/>
    <w:rsid w:val="00AD0C1F"/>
    <w:rsid w:val="00E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EE04"/>
  <w15:docId w15:val="{A97C8283-DFE4-4777-9505-0CA1AA5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bojan.polsak@gmail.com</cp:lastModifiedBy>
  <cp:revision>2</cp:revision>
  <dcterms:created xsi:type="dcterms:W3CDTF">2025-10-15T06:31:00Z</dcterms:created>
  <dcterms:modified xsi:type="dcterms:W3CDTF">2025-10-15T06:33:00Z</dcterms:modified>
</cp:coreProperties>
</file>